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3" w:rsidRPr="00422C1A" w:rsidRDefault="00706B19" w:rsidP="003F63AD">
      <w:pPr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en-US"/>
        </w:rPr>
        <w:t>26</w:t>
      </w:r>
      <w:bookmarkStart w:id="0" w:name="_GoBack"/>
      <w:bookmarkEnd w:id="0"/>
      <w:r w:rsidR="00410FB8" w:rsidRPr="00422C1A">
        <w:rPr>
          <w:rFonts w:asciiTheme="minorHAnsi" w:hAnsiTheme="minorHAnsi"/>
          <w:b/>
          <w:sz w:val="28"/>
          <w:szCs w:val="28"/>
        </w:rPr>
        <w:t>.05.2015</w:t>
      </w:r>
      <w:r w:rsidR="003E6EE3" w:rsidRPr="00422C1A">
        <w:rPr>
          <w:rFonts w:asciiTheme="minorHAnsi" w:hAnsiTheme="minorHAnsi"/>
          <w:b/>
          <w:sz w:val="28"/>
          <w:szCs w:val="28"/>
        </w:rPr>
        <w:t xml:space="preserve"> </w:t>
      </w:r>
    </w:p>
    <w:p w:rsidR="003E6EE3" w:rsidRPr="00422C1A" w:rsidRDefault="003E6EE3" w:rsidP="003F63AD">
      <w:pPr>
        <w:jc w:val="right"/>
        <w:rPr>
          <w:rFonts w:asciiTheme="minorHAnsi" w:hAnsiTheme="minorHAnsi"/>
          <w:b/>
          <w:sz w:val="28"/>
          <w:szCs w:val="28"/>
        </w:rPr>
      </w:pPr>
    </w:p>
    <w:p w:rsidR="003E6EE3" w:rsidRPr="00422C1A" w:rsidRDefault="00422C1A" w:rsidP="003F63AD">
      <w:pPr>
        <w:jc w:val="right"/>
        <w:rPr>
          <w:rFonts w:asciiTheme="minorHAnsi" w:hAnsiTheme="minorHAnsi"/>
          <w:b/>
          <w:sz w:val="28"/>
          <w:szCs w:val="28"/>
        </w:rPr>
      </w:pPr>
      <w:r w:rsidRPr="00422C1A">
        <w:rPr>
          <w:rFonts w:asciiTheme="minorHAnsi" w:hAnsiTheme="minorHAnsi"/>
          <w:b/>
          <w:sz w:val="28"/>
          <w:szCs w:val="28"/>
        </w:rPr>
        <w:t>Прес-релі</w:t>
      </w:r>
      <w:r w:rsidR="003E6EE3" w:rsidRPr="00422C1A">
        <w:rPr>
          <w:rFonts w:asciiTheme="minorHAnsi" w:hAnsiTheme="minorHAnsi"/>
          <w:b/>
          <w:sz w:val="28"/>
          <w:szCs w:val="28"/>
        </w:rPr>
        <w:t>з</w:t>
      </w:r>
    </w:p>
    <w:p w:rsidR="003E6EE3" w:rsidRPr="00422C1A" w:rsidRDefault="003E6EE3" w:rsidP="00422C1A">
      <w:pPr>
        <w:jc w:val="both"/>
        <w:rPr>
          <w:rFonts w:asciiTheme="minorHAnsi" w:hAnsiTheme="minorHAnsi"/>
          <w:b/>
          <w:sz w:val="28"/>
          <w:szCs w:val="28"/>
        </w:rPr>
      </w:pPr>
    </w:p>
    <w:p w:rsidR="004A520C" w:rsidRPr="00422C1A" w:rsidRDefault="006D13CD" w:rsidP="003F63AD">
      <w:pPr>
        <w:jc w:val="center"/>
        <w:rPr>
          <w:rFonts w:asciiTheme="minorHAnsi" w:hAnsiTheme="minorHAnsi"/>
          <w:b/>
          <w:sz w:val="28"/>
          <w:szCs w:val="28"/>
        </w:rPr>
      </w:pPr>
      <w:r w:rsidRPr="00422C1A">
        <w:rPr>
          <w:rFonts w:asciiTheme="minorHAnsi" w:hAnsiTheme="minorHAnsi"/>
          <w:b/>
          <w:sz w:val="28"/>
          <w:szCs w:val="28"/>
        </w:rPr>
        <w:t>Нов</w:t>
      </w:r>
      <w:r w:rsidR="00422C1A" w:rsidRPr="00422C1A">
        <w:rPr>
          <w:rFonts w:asciiTheme="minorHAnsi" w:hAnsiTheme="minorHAnsi"/>
          <w:b/>
          <w:sz w:val="28"/>
          <w:szCs w:val="28"/>
        </w:rPr>
        <w:t>і кавові апарати від флагмана у світі кавових машин - тепер на АЗК «БРСМ-Нафта»</w:t>
      </w:r>
    </w:p>
    <w:p w:rsidR="006D13CD" w:rsidRPr="00422C1A" w:rsidRDefault="006D13CD" w:rsidP="00422C1A">
      <w:pPr>
        <w:jc w:val="both"/>
        <w:rPr>
          <w:rFonts w:asciiTheme="minorHAnsi" w:hAnsiTheme="minorHAnsi"/>
          <w:b/>
        </w:rPr>
      </w:pPr>
    </w:p>
    <w:p w:rsidR="00422C1A" w:rsidRPr="00422C1A" w:rsidRDefault="00422C1A" w:rsidP="00422C1A">
      <w:pPr>
        <w:jc w:val="both"/>
        <w:rPr>
          <w:rFonts w:asciiTheme="minorHAnsi" w:hAnsiTheme="minorHAnsi"/>
        </w:rPr>
      </w:pPr>
      <w:r w:rsidRPr="00422C1A">
        <w:rPr>
          <w:rFonts w:asciiTheme="minorHAnsi" w:hAnsiTheme="minorHAnsi"/>
        </w:rPr>
        <w:t xml:space="preserve">Мережа автозаправних комплексів «БРСМ-Нафта» вдосконалює мистецтво приготування </w:t>
      </w:r>
      <w:r w:rsidR="00350D1D">
        <w:rPr>
          <w:rFonts w:asciiTheme="minorHAnsi" w:hAnsiTheme="minorHAnsi"/>
        </w:rPr>
        <w:t>неперевершеної</w:t>
      </w:r>
      <w:r w:rsidR="003F63AD">
        <w:rPr>
          <w:rFonts w:asciiTheme="minorHAnsi" w:hAnsiTheme="minorHAnsi"/>
        </w:rPr>
        <w:t xml:space="preserve"> </w:t>
      </w:r>
      <w:r w:rsidRPr="00422C1A">
        <w:rPr>
          <w:rFonts w:asciiTheme="minorHAnsi" w:hAnsiTheme="minorHAnsi"/>
        </w:rPr>
        <w:t>кави для своїх клієнтів. Нові кавові апарати швейцарс</w:t>
      </w:r>
      <w:r w:rsidR="003F63AD">
        <w:rPr>
          <w:rFonts w:asciiTheme="minorHAnsi" w:hAnsiTheme="minorHAnsi"/>
        </w:rPr>
        <w:t>ького бренду Franke - флагмана у</w:t>
      </w:r>
      <w:r w:rsidRPr="00422C1A">
        <w:rPr>
          <w:rFonts w:asciiTheme="minorHAnsi" w:hAnsiTheme="minorHAnsi"/>
        </w:rPr>
        <w:t xml:space="preserve"> світі пр</w:t>
      </w:r>
      <w:r w:rsidR="003F63AD">
        <w:rPr>
          <w:rFonts w:asciiTheme="minorHAnsi" w:hAnsiTheme="minorHAnsi"/>
        </w:rPr>
        <w:t>офесійних кавових м</w:t>
      </w:r>
      <w:r w:rsidRPr="00422C1A">
        <w:rPr>
          <w:rFonts w:asciiTheme="minorHAnsi" w:hAnsiTheme="minorHAnsi"/>
        </w:rPr>
        <w:t>ашин - були встановлені на 56 ключових автозаправних комплексах мережі. Сучасне обладнання дозволяє зберегти ідеальну якість зе</w:t>
      </w:r>
      <w:r w:rsidR="003F63AD">
        <w:rPr>
          <w:rFonts w:asciiTheme="minorHAnsi" w:hAnsiTheme="minorHAnsi"/>
        </w:rPr>
        <w:t>рнової кави, смак і аромат якої</w:t>
      </w:r>
      <w:r w:rsidRPr="00422C1A">
        <w:rPr>
          <w:rFonts w:asciiTheme="minorHAnsi" w:hAnsiTheme="minorHAnsi"/>
        </w:rPr>
        <w:t xml:space="preserve"> не тільки не відрізняється, але часом і перевершує напої з кав'ярні чи ресторану.</w:t>
      </w:r>
    </w:p>
    <w:p w:rsidR="00422C1A" w:rsidRPr="00422C1A" w:rsidRDefault="00422C1A" w:rsidP="00422C1A">
      <w:pPr>
        <w:jc w:val="both"/>
        <w:rPr>
          <w:rFonts w:asciiTheme="minorHAnsi" w:hAnsiTheme="minorHAnsi"/>
        </w:rPr>
      </w:pPr>
    </w:p>
    <w:p w:rsidR="00422C1A" w:rsidRPr="00422C1A" w:rsidRDefault="00422C1A" w:rsidP="00422C1A">
      <w:pPr>
        <w:jc w:val="both"/>
        <w:rPr>
          <w:rFonts w:asciiTheme="minorHAnsi" w:hAnsiTheme="minorHAnsi"/>
        </w:rPr>
      </w:pPr>
      <w:r w:rsidRPr="00422C1A">
        <w:rPr>
          <w:rFonts w:asciiTheme="minorHAnsi" w:hAnsiTheme="minorHAnsi"/>
        </w:rPr>
        <w:t xml:space="preserve">Нові апарати дозволяють істотно розширити асортимент кавових напоїв на АЗК «БРСМ-Нафта. </w:t>
      </w:r>
      <w:r w:rsidR="00350D1D">
        <w:rPr>
          <w:rFonts w:asciiTheme="minorHAnsi" w:hAnsiTheme="minorHAnsi"/>
        </w:rPr>
        <w:t>За</w:t>
      </w:r>
      <w:r w:rsidRPr="00422C1A">
        <w:rPr>
          <w:rFonts w:asciiTheme="minorHAnsi" w:hAnsiTheme="minorHAnsi"/>
        </w:rPr>
        <w:t xml:space="preserve"> лічені хвилини вони приготують ароматний капучіно, піднімуть на</w:t>
      </w:r>
      <w:r w:rsidR="003F63AD">
        <w:rPr>
          <w:rFonts w:asciiTheme="minorHAnsi" w:hAnsiTheme="minorHAnsi"/>
        </w:rPr>
        <w:t>стрій чашечкою благородного лат</w:t>
      </w:r>
      <w:r w:rsidRPr="00422C1A">
        <w:rPr>
          <w:rFonts w:asciiTheme="minorHAnsi" w:hAnsiTheme="minorHAnsi"/>
        </w:rPr>
        <w:t xml:space="preserve">е або порцією </w:t>
      </w:r>
      <w:r w:rsidR="003F63AD">
        <w:rPr>
          <w:rFonts w:asciiTheme="minorHAnsi" w:hAnsiTheme="minorHAnsi"/>
        </w:rPr>
        <w:t>бадьорого</w:t>
      </w:r>
      <w:r w:rsidRPr="00422C1A">
        <w:rPr>
          <w:rFonts w:asciiTheme="minorHAnsi" w:hAnsiTheme="minorHAnsi"/>
        </w:rPr>
        <w:t xml:space="preserve"> еспресо. </w:t>
      </w:r>
      <w:r w:rsidR="003F63AD">
        <w:rPr>
          <w:rFonts w:asciiTheme="minorHAnsi" w:hAnsiTheme="minorHAnsi"/>
        </w:rPr>
        <w:t>Загалом</w:t>
      </w:r>
      <w:r w:rsidRPr="00422C1A">
        <w:rPr>
          <w:rFonts w:asciiTheme="minorHAnsi" w:hAnsiTheme="minorHAnsi"/>
        </w:rPr>
        <w:t xml:space="preserve"> апарати надають можливість приготувати 7 варіантів кавових напоїв.</w:t>
      </w:r>
    </w:p>
    <w:p w:rsidR="00B1798C" w:rsidRPr="00422C1A" w:rsidRDefault="00422C1A" w:rsidP="00422C1A">
      <w:pPr>
        <w:jc w:val="both"/>
        <w:rPr>
          <w:rFonts w:asciiTheme="minorHAnsi" w:hAnsiTheme="minorHAnsi"/>
        </w:rPr>
      </w:pPr>
      <w:r w:rsidRPr="00422C1A">
        <w:rPr>
          <w:rFonts w:asciiTheme="minorHAnsi" w:hAnsiTheme="minorHAnsi"/>
        </w:rPr>
        <w:t xml:space="preserve"> </w:t>
      </w:r>
    </w:p>
    <w:p w:rsidR="00B1798C" w:rsidRPr="00422C1A" w:rsidRDefault="00422C1A" w:rsidP="00422C1A">
      <w:pPr>
        <w:jc w:val="both"/>
        <w:rPr>
          <w:rFonts w:asciiTheme="minorHAnsi" w:hAnsiTheme="minorHAnsi"/>
        </w:rPr>
      </w:pPr>
      <w:r w:rsidRPr="00422C1A">
        <w:rPr>
          <w:rFonts w:asciiTheme="minorHAnsi" w:hAnsiTheme="minorHAnsi"/>
        </w:rPr>
        <w:t xml:space="preserve">Для приготування молочних напоїв у мережі «БРСМ-Нафта» використовується тільки натуральне молоко. У свою чергу кавові зерна закуповуються у компанії «MIKO», яка славиться своїми віковими традиціями виробництва найбільш якісної кави з бельгійським шармом. Кожен сорт і купаж, представлений під цією маркою, </w:t>
      </w:r>
      <w:r w:rsidR="003F63AD">
        <w:rPr>
          <w:rFonts w:asciiTheme="minorHAnsi" w:hAnsiTheme="minorHAnsi"/>
        </w:rPr>
        <w:t>має унікальний аромат і глибокий смак</w:t>
      </w:r>
      <w:r w:rsidRPr="00422C1A">
        <w:rPr>
          <w:rFonts w:asciiTheme="minorHAnsi" w:hAnsiTheme="minorHAnsi"/>
        </w:rPr>
        <w:t>. Зерна, що надходять в Україну, обсмажуються безпосередньо перед відправкою на АЗК, таким чином,</w:t>
      </w:r>
      <w:r w:rsidR="00350D1D">
        <w:rPr>
          <w:rFonts w:asciiTheme="minorHAnsi" w:hAnsiTheme="minorHAnsi"/>
        </w:rPr>
        <w:t xml:space="preserve"> гурмани отримують неперевершений </w:t>
      </w:r>
      <w:r w:rsidRPr="00422C1A">
        <w:rPr>
          <w:rFonts w:asciiTheme="minorHAnsi" w:hAnsiTheme="minorHAnsi"/>
        </w:rPr>
        <w:t xml:space="preserve">смак і насиченість напою. </w:t>
      </w:r>
    </w:p>
    <w:p w:rsidR="00777132" w:rsidRPr="00422C1A" w:rsidRDefault="00422C1A" w:rsidP="00422C1A">
      <w:pPr>
        <w:jc w:val="both"/>
        <w:rPr>
          <w:rFonts w:asciiTheme="minorHAnsi" w:hAnsiTheme="minorHAnsi"/>
        </w:rPr>
      </w:pPr>
      <w:r w:rsidRPr="00422C1A">
        <w:rPr>
          <w:rFonts w:asciiTheme="minorHAnsi" w:hAnsiTheme="minorHAnsi"/>
        </w:rPr>
        <w:t xml:space="preserve"> </w:t>
      </w:r>
    </w:p>
    <w:p w:rsidR="00B1798C" w:rsidRPr="00422C1A" w:rsidRDefault="00422C1A" w:rsidP="00422C1A">
      <w:pPr>
        <w:jc w:val="both"/>
        <w:rPr>
          <w:rFonts w:asciiTheme="minorHAnsi" w:hAnsiTheme="minorHAnsi"/>
        </w:rPr>
      </w:pPr>
      <w:r w:rsidRPr="00422C1A">
        <w:rPr>
          <w:rFonts w:asciiTheme="minorHAnsi" w:hAnsiTheme="minorHAnsi"/>
        </w:rPr>
        <w:t xml:space="preserve">«Щохвилини 8 автомобілістів </w:t>
      </w:r>
      <w:r w:rsidR="00350D1D">
        <w:rPr>
          <w:rFonts w:asciiTheme="minorHAnsi" w:hAnsiTheme="minorHAnsi"/>
        </w:rPr>
        <w:t>по всій Україні</w:t>
      </w:r>
      <w:r w:rsidRPr="00422C1A">
        <w:rPr>
          <w:rFonts w:asciiTheme="minorHAnsi" w:hAnsiTheme="minorHAnsi"/>
        </w:rPr>
        <w:t xml:space="preserve"> насолоджуються чаш</w:t>
      </w:r>
      <w:r w:rsidR="00350D1D">
        <w:rPr>
          <w:rFonts w:asciiTheme="minorHAnsi" w:hAnsiTheme="minorHAnsi"/>
        </w:rPr>
        <w:t>еч</w:t>
      </w:r>
      <w:r w:rsidRPr="00422C1A">
        <w:rPr>
          <w:rFonts w:asciiTheme="minorHAnsi" w:hAnsiTheme="minorHAnsi"/>
        </w:rPr>
        <w:t>кою ароматної кави на наших автозаправних комплексах, - розповідає Вікторія Гаврилова, директор мережі магазинів на АЗК мережі</w:t>
      </w:r>
      <w:r w:rsidR="00350D1D">
        <w:rPr>
          <w:rFonts w:asciiTheme="minorHAnsi" w:hAnsiTheme="minorHAnsi"/>
        </w:rPr>
        <w:t xml:space="preserve"> </w:t>
      </w:r>
      <w:r w:rsidRPr="00422C1A">
        <w:rPr>
          <w:rFonts w:asciiTheme="minorHAnsi" w:hAnsiTheme="minorHAnsi"/>
        </w:rPr>
        <w:t>«БРСМ-Нафта». - І ми впевнені, що ця кількість буде тільки зростати. Адже, не секрет, що в нашій країні автолюбителі все частіше заїжджають на АЗК не тільки</w:t>
      </w:r>
      <w:r w:rsidR="00350D1D">
        <w:rPr>
          <w:rFonts w:asciiTheme="minorHAnsi" w:hAnsiTheme="minorHAnsi"/>
        </w:rPr>
        <w:t xml:space="preserve"> для того, щоб заправити </w:t>
      </w:r>
      <w:r w:rsidR="00350D1D" w:rsidRPr="00422C1A">
        <w:rPr>
          <w:rFonts w:asciiTheme="minorHAnsi" w:hAnsiTheme="minorHAnsi"/>
        </w:rPr>
        <w:t>свій автомобіль</w:t>
      </w:r>
      <w:r w:rsidR="00350D1D">
        <w:rPr>
          <w:rFonts w:asciiTheme="minorHAnsi" w:hAnsiTheme="minorHAnsi"/>
        </w:rPr>
        <w:t xml:space="preserve"> пальним</w:t>
      </w:r>
      <w:r w:rsidRPr="00422C1A">
        <w:rPr>
          <w:rFonts w:asciiTheme="minorHAnsi" w:hAnsiTheme="minorHAnsi"/>
        </w:rPr>
        <w:t>, але і випити чашечку бадьор</w:t>
      </w:r>
      <w:r w:rsidR="00350D1D">
        <w:rPr>
          <w:rFonts w:asciiTheme="minorHAnsi" w:hAnsiTheme="minorHAnsi"/>
        </w:rPr>
        <w:t xml:space="preserve">ого </w:t>
      </w:r>
      <w:r w:rsidRPr="00422C1A">
        <w:rPr>
          <w:rFonts w:asciiTheme="minorHAnsi" w:hAnsiTheme="minorHAnsi"/>
        </w:rPr>
        <w:t xml:space="preserve">напою або перекусити. Мережа АЗК «БРСМ-Нафта» намагається вдосконалювати сервіс і йти назустріч </w:t>
      </w:r>
      <w:r w:rsidR="00350D1D">
        <w:rPr>
          <w:rFonts w:asciiTheme="minorHAnsi" w:hAnsiTheme="minorHAnsi"/>
        </w:rPr>
        <w:t>кавоманам</w:t>
      </w:r>
      <w:r w:rsidRPr="00422C1A">
        <w:rPr>
          <w:rFonts w:asciiTheme="minorHAnsi" w:hAnsiTheme="minorHAnsi"/>
        </w:rPr>
        <w:t xml:space="preserve"> за кермом, роблячи все, щоб задовольнити сма</w:t>
      </w:r>
      <w:r>
        <w:rPr>
          <w:rFonts w:asciiTheme="minorHAnsi" w:hAnsiTheme="minorHAnsi"/>
        </w:rPr>
        <w:t>к найв</w:t>
      </w:r>
      <w:r w:rsidR="00350D1D">
        <w:rPr>
          <w:rFonts w:asciiTheme="minorHAnsi" w:hAnsiTheme="minorHAnsi"/>
        </w:rPr>
        <w:t>ибагливіших</w:t>
      </w:r>
      <w:r w:rsidRPr="00422C1A">
        <w:rPr>
          <w:rFonts w:asciiTheme="minorHAnsi" w:hAnsiTheme="minorHAnsi"/>
        </w:rPr>
        <w:t>».</w:t>
      </w:r>
    </w:p>
    <w:p w:rsidR="00422C1A" w:rsidRPr="00422C1A" w:rsidRDefault="00422C1A" w:rsidP="00422C1A">
      <w:pPr>
        <w:jc w:val="both"/>
        <w:rPr>
          <w:rFonts w:asciiTheme="minorHAnsi" w:hAnsiTheme="minorHAnsi"/>
        </w:rPr>
      </w:pPr>
    </w:p>
    <w:p w:rsidR="00F21DFD" w:rsidRPr="00422C1A" w:rsidRDefault="00422C1A" w:rsidP="00422C1A">
      <w:pPr>
        <w:jc w:val="both"/>
        <w:rPr>
          <w:rFonts w:asciiTheme="minorHAnsi" w:hAnsiTheme="minorHAnsi"/>
          <w:shd w:val="clear" w:color="auto" w:fill="FFFFFF"/>
        </w:rPr>
      </w:pPr>
      <w:r w:rsidRPr="00422C1A">
        <w:rPr>
          <w:rFonts w:asciiTheme="minorHAnsi" w:hAnsiTheme="minorHAnsi"/>
          <w:shd w:val="clear" w:color="auto" w:fill="FFFFFF"/>
        </w:rPr>
        <w:t xml:space="preserve">Представник мережі «БРСМ-Нафта» додає, що автомобілісти все ще досить консервативні у виборі кавового напою. «Найбільш популярним у наших клієнтів є американо. Впевнені, що завдяки сучасним кавовим апаратам, які надають можливість </w:t>
      </w:r>
      <w:r w:rsidR="00350D1D">
        <w:rPr>
          <w:rFonts w:asciiTheme="minorHAnsi" w:hAnsiTheme="minorHAnsi"/>
          <w:shd w:val="clear" w:color="auto" w:fill="FFFFFF"/>
        </w:rPr>
        <w:t xml:space="preserve">спробувати і </w:t>
      </w:r>
      <w:r w:rsidRPr="00422C1A">
        <w:rPr>
          <w:rFonts w:asciiTheme="minorHAnsi" w:hAnsiTheme="minorHAnsi"/>
          <w:shd w:val="clear" w:color="auto" w:fill="FFFFFF"/>
        </w:rPr>
        <w:t xml:space="preserve">полюбити все розмаїття напоїв, ми </w:t>
      </w:r>
      <w:r w:rsidR="00350D1D">
        <w:rPr>
          <w:rFonts w:asciiTheme="minorHAnsi" w:hAnsiTheme="minorHAnsi"/>
          <w:shd w:val="clear" w:color="auto" w:fill="FFFFFF"/>
        </w:rPr>
        <w:t>зробимо</w:t>
      </w:r>
      <w:r w:rsidRPr="00422C1A">
        <w:rPr>
          <w:rFonts w:asciiTheme="minorHAnsi" w:hAnsiTheme="minorHAnsi"/>
          <w:shd w:val="clear" w:color="auto" w:fill="FFFFFF"/>
        </w:rPr>
        <w:t xml:space="preserve"> свій внесок у формування культури споживання к</w:t>
      </w:r>
      <w:r>
        <w:rPr>
          <w:rFonts w:asciiTheme="minorHAnsi" w:hAnsiTheme="minorHAnsi"/>
          <w:shd w:val="clear" w:color="auto" w:fill="FFFFFF"/>
        </w:rPr>
        <w:t>ави на автозаправному комплексі</w:t>
      </w:r>
      <w:r w:rsidR="00350D1D">
        <w:rPr>
          <w:rFonts w:asciiTheme="minorHAnsi" w:hAnsiTheme="minorHAnsi"/>
          <w:shd w:val="clear" w:color="auto" w:fill="FFFFFF"/>
        </w:rPr>
        <w:t xml:space="preserve">», - додає </w:t>
      </w:r>
      <w:r w:rsidRPr="00422C1A">
        <w:rPr>
          <w:rFonts w:asciiTheme="minorHAnsi" w:hAnsiTheme="minorHAnsi"/>
          <w:shd w:val="clear" w:color="auto" w:fill="FFFFFF"/>
        </w:rPr>
        <w:t>Вікторія Гаврилова.</w:t>
      </w:r>
    </w:p>
    <w:p w:rsidR="00422C1A" w:rsidRPr="00422C1A" w:rsidRDefault="00422C1A" w:rsidP="00422C1A">
      <w:pPr>
        <w:jc w:val="both"/>
        <w:rPr>
          <w:rFonts w:asciiTheme="minorHAnsi" w:hAnsiTheme="minorHAnsi"/>
          <w:shd w:val="clear" w:color="auto" w:fill="FFFFFF"/>
        </w:rPr>
      </w:pPr>
    </w:p>
    <w:p w:rsidR="002E03C5" w:rsidRPr="00422C1A" w:rsidRDefault="00422C1A" w:rsidP="00422C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До речі</w:t>
      </w:r>
      <w:r w:rsidRPr="00422C1A">
        <w:rPr>
          <w:rFonts w:asciiTheme="minorHAnsi" w:hAnsiTheme="minorHAnsi"/>
        </w:rPr>
        <w:t>, нещодавно експерти Інституту споживчих експертиз</w:t>
      </w:r>
      <w:r w:rsidR="003F63AD">
        <w:rPr>
          <w:rFonts w:asciiTheme="minorHAnsi" w:hAnsiTheme="minorHAnsi"/>
        </w:rPr>
        <w:t xml:space="preserve"> перевірили на якість і «смакоту</w:t>
      </w:r>
      <w:r w:rsidRPr="00422C1A">
        <w:rPr>
          <w:rFonts w:asciiTheme="minorHAnsi" w:hAnsiTheme="minorHAnsi"/>
        </w:rPr>
        <w:t xml:space="preserve">» їжу, яку пропонують автомобілістам вітчизняні АЗК. Результати цього дослідження ще раз підтвердили, що </w:t>
      </w:r>
      <w:r w:rsidR="003F63AD">
        <w:rPr>
          <w:rFonts w:asciiTheme="minorHAnsi" w:hAnsiTheme="minorHAnsi"/>
        </w:rPr>
        <w:t>най</w:t>
      </w:r>
      <w:r w:rsidRPr="00422C1A">
        <w:rPr>
          <w:rFonts w:asciiTheme="minorHAnsi" w:hAnsiTheme="minorHAnsi"/>
        </w:rPr>
        <w:t>кращими в країні хот-догами і ароматною кавою можна поласувати зокрема на автозаправних комплексах мережі «БРСМ-Нафта».</w:t>
      </w:r>
    </w:p>
    <w:p w:rsidR="00422C1A" w:rsidRPr="00422C1A" w:rsidRDefault="00422C1A" w:rsidP="00422C1A">
      <w:pPr>
        <w:jc w:val="both"/>
        <w:rPr>
          <w:rFonts w:asciiTheme="minorHAnsi" w:hAnsiTheme="minorHAnsi"/>
        </w:rPr>
      </w:pPr>
    </w:p>
    <w:p w:rsidR="00422C1A" w:rsidRPr="00422C1A" w:rsidRDefault="00422C1A" w:rsidP="00422C1A">
      <w:pPr>
        <w:jc w:val="both"/>
        <w:rPr>
          <w:rStyle w:val="textexposedshow"/>
          <w:rFonts w:asciiTheme="minorHAnsi" w:hAnsiTheme="minorHAnsi" w:cs="Helvetica"/>
          <w:i/>
          <w:color w:val="141823"/>
          <w:sz w:val="22"/>
          <w:szCs w:val="22"/>
          <w:shd w:val="clear" w:color="auto" w:fill="FFFFFF"/>
        </w:rPr>
      </w:pPr>
      <w:r w:rsidRPr="00422C1A">
        <w:rPr>
          <w:rStyle w:val="textexposedshow"/>
          <w:rFonts w:asciiTheme="minorHAnsi" w:hAnsiTheme="minorHAnsi" w:cs="Helvetica"/>
          <w:i/>
          <w:color w:val="141823"/>
          <w:sz w:val="22"/>
          <w:szCs w:val="22"/>
          <w:shd w:val="clear" w:color="auto" w:fill="FFFFFF"/>
        </w:rPr>
        <w:t>Довідка:</w:t>
      </w:r>
    </w:p>
    <w:p w:rsidR="00422C1A" w:rsidRPr="00422C1A" w:rsidRDefault="00422C1A" w:rsidP="00422C1A">
      <w:pPr>
        <w:jc w:val="both"/>
        <w:rPr>
          <w:rStyle w:val="textexposedshow"/>
          <w:rFonts w:asciiTheme="minorHAnsi" w:hAnsiTheme="minorHAnsi" w:cs="Helvetica"/>
          <w:i/>
          <w:color w:val="141823"/>
          <w:sz w:val="22"/>
          <w:szCs w:val="22"/>
          <w:shd w:val="clear" w:color="auto" w:fill="FFFFFF"/>
        </w:rPr>
      </w:pPr>
    </w:p>
    <w:p w:rsidR="00422C1A" w:rsidRPr="00422C1A" w:rsidRDefault="00422C1A" w:rsidP="00422C1A">
      <w:pPr>
        <w:jc w:val="both"/>
        <w:rPr>
          <w:rStyle w:val="textexposedshow"/>
          <w:rFonts w:asciiTheme="minorHAnsi" w:hAnsiTheme="minorHAnsi" w:cs="Helvetica"/>
          <w:i/>
          <w:sz w:val="22"/>
          <w:szCs w:val="22"/>
          <w:shd w:val="clear" w:color="auto" w:fill="FFFFFF"/>
        </w:rPr>
      </w:pPr>
      <w:r w:rsidRPr="00422C1A">
        <w:rPr>
          <w:rStyle w:val="textexposedshow"/>
          <w:rFonts w:asciiTheme="minorHAnsi" w:hAnsiTheme="minorHAnsi" w:cs="Helvetica"/>
          <w:i/>
          <w:color w:val="141823"/>
          <w:sz w:val="22"/>
          <w:szCs w:val="22"/>
          <w:shd w:val="clear" w:color="auto" w:fill="FFFFFF"/>
        </w:rPr>
        <w:t>На ринку роздрібних нафтопродуктів України «БРСМ-Нафта» працює з 1995 року. Господарську діяльність та розвиток мережі АЗК під брендом «БРСМ-Нафта» здійснює ТОВ «Стейт Оіл». Щодня послугами «БРСМ-Нафта» користуються більше 110 тисяч автомобілістів по всій Україні. На сьогоднішній день мережа, що працює під єдиним брендом «БРСМ-Нафта», нараховує 145 автозаправних комплексів по всій Україні. «БРСМ-Нафта» пропонує автомобілістам України якісне пальне виробництва провідних європейських нафтопереробних заводів: Orlen Lietuva (Литва), Ромпетрол, OMV Petrom SA (Румунія), ГПЗ «Белорусьнефть», Мозирський і Новополоцький НПЗ (Білорусь).</w:t>
      </w:r>
    </w:p>
    <w:p w:rsidR="00422C1A" w:rsidRPr="00422C1A" w:rsidRDefault="00422C1A" w:rsidP="00422C1A">
      <w:pPr>
        <w:jc w:val="both"/>
        <w:rPr>
          <w:rFonts w:asciiTheme="minorHAnsi" w:hAnsiTheme="minorHAnsi"/>
          <w:i/>
          <w:sz w:val="22"/>
          <w:szCs w:val="22"/>
        </w:rPr>
      </w:pPr>
      <w:r w:rsidRPr="00422C1A">
        <w:rPr>
          <w:rFonts w:asciiTheme="minorHAnsi" w:hAnsiTheme="minorHAnsi"/>
          <w:i/>
          <w:sz w:val="22"/>
          <w:szCs w:val="22"/>
        </w:rPr>
        <w:t xml:space="preserve"> </w:t>
      </w:r>
    </w:p>
    <w:p w:rsidR="00422C1A" w:rsidRPr="00422C1A" w:rsidRDefault="00422C1A" w:rsidP="00422C1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22C1A">
        <w:rPr>
          <w:rFonts w:asciiTheme="minorHAnsi" w:hAnsiTheme="minorHAnsi"/>
          <w:sz w:val="22"/>
          <w:szCs w:val="22"/>
        </w:rPr>
        <w:t>Контакти для представників ЗМІ:</w:t>
      </w:r>
    </w:p>
    <w:p w:rsidR="00422C1A" w:rsidRPr="00422C1A" w:rsidRDefault="00422C1A" w:rsidP="00422C1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22C1A">
        <w:rPr>
          <w:rFonts w:asciiTheme="minorHAnsi" w:hAnsiTheme="minorHAnsi"/>
          <w:sz w:val="22"/>
          <w:szCs w:val="22"/>
        </w:rPr>
        <w:t>тел.: +38 (044) 220-50-50</w:t>
      </w:r>
    </w:p>
    <w:p w:rsidR="00422C1A" w:rsidRPr="00422C1A" w:rsidRDefault="00422C1A" w:rsidP="00422C1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22C1A">
        <w:rPr>
          <w:rFonts w:asciiTheme="minorHAnsi" w:hAnsiTheme="minorHAnsi"/>
          <w:sz w:val="22"/>
          <w:szCs w:val="22"/>
        </w:rPr>
        <w:t>моб.: +38 (067) 341-56-47</w:t>
      </w:r>
    </w:p>
    <w:p w:rsidR="00422C1A" w:rsidRPr="00422C1A" w:rsidRDefault="00422C1A" w:rsidP="00422C1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22C1A">
        <w:rPr>
          <w:rFonts w:asciiTheme="minorHAnsi" w:hAnsiTheme="minorHAnsi"/>
          <w:sz w:val="22"/>
          <w:szCs w:val="22"/>
        </w:rPr>
        <w:t>e-mail: pr@stateoil.com.ua</w:t>
      </w:r>
    </w:p>
    <w:p w:rsidR="00422C1A" w:rsidRPr="00422C1A" w:rsidRDefault="00422C1A" w:rsidP="00422C1A">
      <w:pPr>
        <w:spacing w:line="360" w:lineRule="auto"/>
        <w:jc w:val="both"/>
      </w:pPr>
    </w:p>
    <w:p w:rsidR="00422C1A" w:rsidRPr="00422C1A" w:rsidRDefault="00422C1A" w:rsidP="00422C1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03C5" w:rsidRPr="00422C1A" w:rsidRDefault="002E03C5" w:rsidP="00422C1A">
      <w:pPr>
        <w:jc w:val="both"/>
        <w:rPr>
          <w:rFonts w:asciiTheme="minorHAnsi" w:hAnsiTheme="minorHAnsi"/>
        </w:rPr>
      </w:pPr>
    </w:p>
    <w:sectPr w:rsidR="002E03C5" w:rsidRPr="00422C1A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DF" w:rsidRDefault="007C27DF" w:rsidP="003E6EE3">
      <w:r>
        <w:separator/>
      </w:r>
    </w:p>
  </w:endnote>
  <w:endnote w:type="continuationSeparator" w:id="0">
    <w:p w:rsidR="007C27DF" w:rsidRDefault="007C27DF" w:rsidP="003E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DF" w:rsidRDefault="007C27DF" w:rsidP="003E6EE3">
      <w:r>
        <w:separator/>
      </w:r>
    </w:p>
  </w:footnote>
  <w:footnote w:type="continuationSeparator" w:id="0">
    <w:p w:rsidR="007C27DF" w:rsidRDefault="007C27DF" w:rsidP="003E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E3" w:rsidRDefault="003E6EE3" w:rsidP="003E6EE3">
    <w:pPr>
      <w:pStyle w:val="a4"/>
      <w:jc w:val="right"/>
    </w:pPr>
    <w:r>
      <w:rPr>
        <w:noProof/>
      </w:rPr>
      <w:drawing>
        <wp:inline distT="0" distB="0" distL="0" distR="0">
          <wp:extent cx="1828800" cy="968292"/>
          <wp:effectExtent l="0" t="0" r="0" b="3810"/>
          <wp:docPr id="1" name="Рисунок 1" descr="C:\Users\v.kovalchu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kovalchuk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2" cy="96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0C"/>
    <w:rsid w:val="000149BD"/>
    <w:rsid w:val="00037112"/>
    <w:rsid w:val="000F43B6"/>
    <w:rsid w:val="00126BB6"/>
    <w:rsid w:val="001E4EB3"/>
    <w:rsid w:val="00201691"/>
    <w:rsid w:val="00267DB6"/>
    <w:rsid w:val="00271313"/>
    <w:rsid w:val="002B4D70"/>
    <w:rsid w:val="002C31AC"/>
    <w:rsid w:val="002E03C5"/>
    <w:rsid w:val="002E14E4"/>
    <w:rsid w:val="002F4013"/>
    <w:rsid w:val="00306B0F"/>
    <w:rsid w:val="003217FF"/>
    <w:rsid w:val="003254BF"/>
    <w:rsid w:val="00350D1D"/>
    <w:rsid w:val="003D2018"/>
    <w:rsid w:val="003E6EE3"/>
    <w:rsid w:val="003F63AD"/>
    <w:rsid w:val="003F6630"/>
    <w:rsid w:val="00410FB8"/>
    <w:rsid w:val="00422C1A"/>
    <w:rsid w:val="004713D5"/>
    <w:rsid w:val="0048711D"/>
    <w:rsid w:val="004A520C"/>
    <w:rsid w:val="004B260B"/>
    <w:rsid w:val="004D4B58"/>
    <w:rsid w:val="004F00F2"/>
    <w:rsid w:val="0053224E"/>
    <w:rsid w:val="005473C1"/>
    <w:rsid w:val="005655DE"/>
    <w:rsid w:val="005819BD"/>
    <w:rsid w:val="00594505"/>
    <w:rsid w:val="005A0C4C"/>
    <w:rsid w:val="005C398B"/>
    <w:rsid w:val="005C42D9"/>
    <w:rsid w:val="005D4099"/>
    <w:rsid w:val="006152C1"/>
    <w:rsid w:val="00625481"/>
    <w:rsid w:val="00655A37"/>
    <w:rsid w:val="00655EFA"/>
    <w:rsid w:val="006A04AE"/>
    <w:rsid w:val="006C2918"/>
    <w:rsid w:val="006D13CD"/>
    <w:rsid w:val="00706B19"/>
    <w:rsid w:val="007240B2"/>
    <w:rsid w:val="0073738C"/>
    <w:rsid w:val="00744C84"/>
    <w:rsid w:val="00777132"/>
    <w:rsid w:val="0079568E"/>
    <w:rsid w:val="007C27DF"/>
    <w:rsid w:val="007D4A8D"/>
    <w:rsid w:val="008231A9"/>
    <w:rsid w:val="00832128"/>
    <w:rsid w:val="008351D9"/>
    <w:rsid w:val="00845ED5"/>
    <w:rsid w:val="008517F7"/>
    <w:rsid w:val="008A0BF8"/>
    <w:rsid w:val="008A6408"/>
    <w:rsid w:val="008C4EC1"/>
    <w:rsid w:val="008C6C26"/>
    <w:rsid w:val="009407D7"/>
    <w:rsid w:val="00961996"/>
    <w:rsid w:val="00967F98"/>
    <w:rsid w:val="00974A26"/>
    <w:rsid w:val="009B2BE7"/>
    <w:rsid w:val="009B339F"/>
    <w:rsid w:val="00A01AC8"/>
    <w:rsid w:val="00A23E37"/>
    <w:rsid w:val="00A4180E"/>
    <w:rsid w:val="00A46F41"/>
    <w:rsid w:val="00A66C56"/>
    <w:rsid w:val="00A77259"/>
    <w:rsid w:val="00A93D88"/>
    <w:rsid w:val="00AB0F21"/>
    <w:rsid w:val="00B1798C"/>
    <w:rsid w:val="00BD017E"/>
    <w:rsid w:val="00BD7CB2"/>
    <w:rsid w:val="00BE615E"/>
    <w:rsid w:val="00C52AC6"/>
    <w:rsid w:val="00CB1FF7"/>
    <w:rsid w:val="00CB3D58"/>
    <w:rsid w:val="00D02216"/>
    <w:rsid w:val="00D319D9"/>
    <w:rsid w:val="00D36553"/>
    <w:rsid w:val="00D77CCE"/>
    <w:rsid w:val="00DB3133"/>
    <w:rsid w:val="00E95DB6"/>
    <w:rsid w:val="00ED1EED"/>
    <w:rsid w:val="00EE7CFA"/>
    <w:rsid w:val="00EF247D"/>
    <w:rsid w:val="00F21DFD"/>
    <w:rsid w:val="00F92C1A"/>
    <w:rsid w:val="00FD62F2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0C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3CD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E6EE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6EE3"/>
    <w:rPr>
      <w:rFonts w:ascii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3E6EE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EE3"/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3E6E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EE3"/>
    <w:rPr>
      <w:rFonts w:ascii="Tahoma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2E03C5"/>
    <w:rPr>
      <w:color w:val="0000FF"/>
      <w:u w:val="single"/>
    </w:rPr>
  </w:style>
  <w:style w:type="character" w:customStyle="1" w:styleId="textexposedshow">
    <w:name w:val="text_exposed_show"/>
    <w:basedOn w:val="a0"/>
    <w:rsid w:val="00422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0C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3CD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E6EE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6EE3"/>
    <w:rPr>
      <w:rFonts w:ascii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3E6EE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EE3"/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3E6E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EE3"/>
    <w:rPr>
      <w:rFonts w:ascii="Tahoma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2E03C5"/>
    <w:rPr>
      <w:color w:val="0000FF"/>
      <w:u w:val="single"/>
    </w:rPr>
  </w:style>
  <w:style w:type="character" w:customStyle="1" w:styleId="textexposedshow">
    <w:name w:val="text_exposed_show"/>
    <w:basedOn w:val="a0"/>
    <w:rsid w:val="0042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Виктория</dc:creator>
  <cp:lastModifiedBy>Ковальчук Виктория</cp:lastModifiedBy>
  <cp:revision>107</cp:revision>
  <cp:lastPrinted>2015-05-13T15:01:00Z</cp:lastPrinted>
  <dcterms:created xsi:type="dcterms:W3CDTF">2015-04-23T09:49:00Z</dcterms:created>
  <dcterms:modified xsi:type="dcterms:W3CDTF">2015-05-26T09:28:00Z</dcterms:modified>
</cp:coreProperties>
</file>